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85" w:rsidRPr="00260E9F" w:rsidRDefault="00F840C9" w:rsidP="004910AD">
      <w:pPr>
        <w:spacing w:line="360" w:lineRule="auto"/>
        <w:rPr>
          <w:rFonts w:ascii="Arial" w:hAnsi="Arial" w:cs="Arial"/>
          <w:color w:val="18A1F0"/>
          <w:sz w:val="34"/>
          <w:szCs w:val="34"/>
        </w:rPr>
      </w:pPr>
      <w:r>
        <w:rPr>
          <w:rFonts w:ascii="Arial" w:hAnsi="Arial"/>
          <w:color w:val="18A1F0"/>
          <w:sz w:val="34"/>
          <w:szCs w:val="34"/>
        </w:rPr>
        <w:t>INFO DE PRENSA</w:t>
      </w:r>
    </w:p>
    <w:p w:rsidR="00061C85" w:rsidRPr="00260E9F" w:rsidRDefault="00061C85" w:rsidP="004910AD">
      <w:pPr>
        <w:spacing w:line="360" w:lineRule="auto"/>
        <w:rPr>
          <w:rFonts w:ascii="Arial" w:hAnsi="Arial" w:cs="Arial"/>
        </w:rPr>
      </w:pPr>
    </w:p>
    <w:p w:rsidR="00061C85" w:rsidRPr="00260E9F" w:rsidRDefault="00061C85" w:rsidP="004910AD">
      <w:pPr>
        <w:spacing w:line="360" w:lineRule="auto"/>
        <w:rPr>
          <w:rFonts w:ascii="Arial" w:hAnsi="Arial" w:cs="Arial"/>
        </w:rPr>
      </w:pPr>
    </w:p>
    <w:p w:rsidR="00061C85" w:rsidRPr="00260E9F" w:rsidRDefault="00061C85" w:rsidP="004910AD">
      <w:pPr>
        <w:spacing w:line="360" w:lineRule="auto"/>
        <w:rPr>
          <w:rFonts w:ascii="Arial" w:hAnsi="Arial" w:cs="Arial"/>
        </w:rPr>
      </w:pPr>
    </w:p>
    <w:p w:rsidR="00061C85" w:rsidRDefault="00061C85" w:rsidP="004910AD">
      <w:pPr>
        <w:spacing w:line="360" w:lineRule="auto"/>
        <w:rPr>
          <w:rFonts w:ascii="Arial" w:hAnsi="Arial" w:cs="Arial"/>
        </w:rPr>
      </w:pPr>
    </w:p>
    <w:p w:rsidR="00551364" w:rsidRPr="00260E9F" w:rsidRDefault="00551364" w:rsidP="004910AD">
      <w:pPr>
        <w:spacing w:line="360" w:lineRule="auto"/>
        <w:rPr>
          <w:rFonts w:ascii="Arial" w:hAnsi="Arial" w:cs="Arial"/>
        </w:rPr>
      </w:pPr>
    </w:p>
    <w:p w:rsidR="00061C85" w:rsidRPr="00260E9F" w:rsidRDefault="00F840C9"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C</w:t>
      </w:r>
      <w:r w:rsidR="00061C85">
        <w:rPr>
          <w:rFonts w:ascii="Arial" w:hAnsi="Arial"/>
          <w:sz w:val="15"/>
          <w:szCs w:val="15"/>
        </w:rPr>
        <w:t>ontacto de prensa:</w:t>
      </w:r>
    </w:p>
    <w:p w:rsidR="00061C85" w:rsidRPr="001950EB"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de-DE"/>
        </w:rPr>
      </w:pPr>
      <w:r w:rsidRPr="001950EB">
        <w:rPr>
          <w:rFonts w:ascii="Arial" w:hAnsi="Arial"/>
          <w:sz w:val="15"/>
          <w:szCs w:val="15"/>
          <w:lang w:val="de-DE"/>
        </w:rPr>
        <w:t>Jens Augustin</w:t>
      </w:r>
    </w:p>
    <w:p w:rsidR="00061C85" w:rsidRPr="001950EB"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de-DE"/>
        </w:rPr>
      </w:pPr>
      <w:r w:rsidRPr="001950EB">
        <w:rPr>
          <w:rFonts w:ascii="Arial" w:hAnsi="Arial"/>
          <w:sz w:val="15"/>
          <w:szCs w:val="15"/>
          <w:lang w:val="de-DE"/>
        </w:rPr>
        <w:t>augustin@martor.de</w:t>
      </w:r>
    </w:p>
    <w:p w:rsidR="00061C85" w:rsidRPr="001950EB"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r w:rsidRPr="001950EB">
        <w:rPr>
          <w:rFonts w:ascii="Arial" w:hAnsi="Arial"/>
          <w:sz w:val="15"/>
          <w:szCs w:val="15"/>
          <w:lang w:val="de-DE"/>
        </w:rPr>
        <w:t>www.martor.</w:t>
      </w:r>
      <w:r w:rsidR="00471357">
        <w:rPr>
          <w:rFonts w:ascii="Arial" w:hAnsi="Arial"/>
          <w:sz w:val="15"/>
          <w:szCs w:val="15"/>
          <w:lang w:val="de-DE"/>
        </w:rPr>
        <w:t>com</w:t>
      </w:r>
    </w:p>
    <w:p w:rsidR="00061C85" w:rsidRPr="001950EB"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p>
    <w:p w:rsidR="00061C85" w:rsidRPr="001950EB"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p>
    <w:p w:rsidR="00061C85" w:rsidRPr="00732F89"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_tradnl"/>
        </w:rPr>
      </w:pPr>
      <w:r w:rsidRPr="00732F89">
        <w:rPr>
          <w:rFonts w:ascii="Arial" w:hAnsi="Arial"/>
          <w:sz w:val="15"/>
          <w:szCs w:val="15"/>
          <w:lang w:val="es-ES_tradnl"/>
        </w:rPr>
        <w:t>MARTOR KG</w:t>
      </w:r>
    </w:p>
    <w:p w:rsidR="00061C85" w:rsidRPr="00732F89"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_tradnl"/>
        </w:rPr>
      </w:pPr>
      <w:r w:rsidRPr="00732F89">
        <w:rPr>
          <w:rFonts w:ascii="Arial" w:hAnsi="Arial"/>
          <w:sz w:val="15"/>
          <w:szCs w:val="15"/>
          <w:lang w:val="es-ES_tradnl"/>
        </w:rPr>
        <w:t>Heider Hof 60</w:t>
      </w:r>
    </w:p>
    <w:p w:rsidR="00061C85" w:rsidRPr="00732F89"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_tradnl"/>
        </w:rPr>
      </w:pPr>
      <w:r w:rsidRPr="00732F89">
        <w:rPr>
          <w:rFonts w:ascii="Arial" w:hAnsi="Arial"/>
          <w:sz w:val="15"/>
          <w:szCs w:val="15"/>
          <w:lang w:val="es-ES_tradnl"/>
        </w:rPr>
        <w:t>42653 Solingen</w:t>
      </w:r>
    </w:p>
    <w:p w:rsidR="00061C85" w:rsidRPr="00732F89"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_tradnl"/>
        </w:rPr>
      </w:pPr>
      <w:r w:rsidRPr="00732F89">
        <w:rPr>
          <w:rFonts w:ascii="Arial" w:hAnsi="Arial"/>
          <w:sz w:val="15"/>
          <w:szCs w:val="15"/>
          <w:lang w:val="es-ES_tradnl"/>
        </w:rPr>
        <w:t>Alemania</w:t>
      </w:r>
    </w:p>
    <w:p w:rsidR="00061C85" w:rsidRPr="00732F89"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es-ES_tradnl"/>
        </w:rPr>
      </w:pPr>
    </w:p>
    <w:p w:rsidR="00061C85" w:rsidRPr="00260E9F" w:rsidRDefault="008F410B"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r>
        <w:rPr>
          <w:rFonts w:ascii="Arial" w:hAnsi="Arial"/>
          <w:sz w:val="15"/>
          <w:szCs w:val="15"/>
        </w:rPr>
        <w:t>22 de septiembre de 2018</w:t>
      </w:r>
    </w:p>
    <w:p w:rsidR="00896175" w:rsidRDefault="00896175" w:rsidP="00896175">
      <w:pPr>
        <w:spacing w:line="276" w:lineRule="auto"/>
        <w:rPr>
          <w:rFonts w:ascii="Arial" w:hAnsi="Arial" w:cs="Arial"/>
          <w:b/>
          <w:bCs/>
          <w:color w:val="00B0F0"/>
        </w:rPr>
      </w:pPr>
    </w:p>
    <w:p w:rsidR="00896175" w:rsidRDefault="00896175" w:rsidP="00896175">
      <w:pPr>
        <w:spacing w:line="276" w:lineRule="auto"/>
        <w:rPr>
          <w:rFonts w:ascii="Arial" w:hAnsi="Arial" w:cs="Arial"/>
          <w:b/>
          <w:bCs/>
          <w:color w:val="00B0F0"/>
        </w:rPr>
      </w:pPr>
    </w:p>
    <w:p w:rsidR="00896175" w:rsidRPr="00896175" w:rsidRDefault="008F410B" w:rsidP="00896175">
      <w:pPr>
        <w:spacing w:line="276" w:lineRule="auto"/>
        <w:rPr>
          <w:rFonts w:ascii="Arial" w:hAnsi="Arial" w:cs="Arial"/>
          <w:b/>
          <w:bCs/>
          <w:color w:val="00B0F0"/>
        </w:rPr>
      </w:pPr>
      <w:r>
        <w:rPr>
          <w:rFonts w:ascii="Arial" w:hAnsi="Arial"/>
          <w:b/>
          <w:bCs/>
          <w:color w:val="00B0F0"/>
        </w:rPr>
        <w:t>EL NUEVO SECUNORM 500 DE MARTOR</w:t>
      </w:r>
      <w:r w:rsidR="00F840C9">
        <w:rPr>
          <w:rFonts w:ascii="Arial" w:hAnsi="Arial"/>
          <w:b/>
          <w:bCs/>
          <w:color w:val="00B0F0"/>
        </w:rPr>
        <w:t>.</w:t>
      </w:r>
    </w:p>
    <w:p w:rsidR="00896175" w:rsidRPr="00087108" w:rsidRDefault="008F410B" w:rsidP="00896175">
      <w:pPr>
        <w:rPr>
          <w:rFonts w:ascii="Arial" w:hAnsi="Arial" w:cs="Arial"/>
          <w:b/>
          <w:bCs/>
          <w:color w:val="000000"/>
        </w:rPr>
      </w:pPr>
      <w:r>
        <w:rPr>
          <w:rFonts w:ascii="Arial" w:hAnsi="Arial"/>
          <w:b/>
          <w:bCs/>
          <w:color w:val="000000"/>
        </w:rPr>
        <w:t>EL CUCHILLO DE SEGURIDAD</w:t>
      </w:r>
      <w:r w:rsidR="00F840C9">
        <w:rPr>
          <w:rFonts w:ascii="Arial" w:hAnsi="Arial"/>
          <w:b/>
          <w:bCs/>
          <w:color w:val="000000"/>
        </w:rPr>
        <w:t>.</w:t>
      </w:r>
    </w:p>
    <w:p w:rsidR="006B5EBD" w:rsidRPr="00551364" w:rsidRDefault="006B5EBD" w:rsidP="004910AD">
      <w:pPr>
        <w:rPr>
          <w:rFonts w:ascii="Arial" w:hAnsi="Arial" w:cs="Arial"/>
        </w:rPr>
      </w:pPr>
    </w:p>
    <w:p w:rsidR="00896175" w:rsidRPr="00896175" w:rsidRDefault="00577134" w:rsidP="00E82F20">
      <w:pPr>
        <w:spacing w:line="360" w:lineRule="auto"/>
        <w:rPr>
          <w:rFonts w:ascii="Arial" w:hAnsi="Arial" w:cs="Arial"/>
        </w:rPr>
      </w:pPr>
      <w:r>
        <w:rPr>
          <w:rFonts w:ascii="Arial" w:hAnsi="Arial"/>
          <w:b/>
        </w:rPr>
        <w:t>Allá por 1976, MARTOR lanzó al mercado con el SECUNORM PROFI el primer cuchillo de seguridad verificado por TÜV. El pionero se convirtió en un clásico que marcó pautas en cuanto a seguridad laboral, resistencia y ergonomía. MARTOR presenta ahora el prestigioso sucesor: el nuevo SECUNORM 500.</w:t>
      </w:r>
      <w:r>
        <w:rPr>
          <w:rFonts w:ascii="Arial" w:hAnsi="Arial"/>
        </w:rPr>
        <w:t xml:space="preserve"> </w:t>
      </w:r>
    </w:p>
    <w:p w:rsidR="00896175" w:rsidRPr="00896175" w:rsidRDefault="00896175" w:rsidP="00E82F20">
      <w:pPr>
        <w:spacing w:line="360" w:lineRule="auto"/>
        <w:rPr>
          <w:rFonts w:ascii="Arial" w:hAnsi="Arial" w:cs="Arial"/>
        </w:rPr>
      </w:pPr>
    </w:p>
    <w:p w:rsidR="00896175" w:rsidRPr="00896175" w:rsidRDefault="00896175" w:rsidP="00E82F20">
      <w:pPr>
        <w:spacing w:line="360" w:lineRule="auto"/>
        <w:rPr>
          <w:rFonts w:ascii="Arial" w:hAnsi="Arial" w:cs="Arial"/>
        </w:rPr>
      </w:pPr>
      <w:r>
        <w:rPr>
          <w:rFonts w:ascii="Arial" w:hAnsi="Arial"/>
        </w:rPr>
        <w:t>La empresa familiar MARTOR, de Solingen, es uno de los fabricantes alemanes más importantes a nivel internacional de soluciones para el corte seguras, cuenta con socios y distribuidores en más de 70 países del mundo. Como parte integrante de la ofensiva de productos MARTOR 2018 aparece el SECUNORM 500, que sigue los pasos del SECUNORM PROFI. El nuevo producto, modernizado y optimizado en el aspecto como en los detalles, estará disponible a finales de septiembre de 2018. Sustituye a su antecesor, pero también al emparentado SECUNORM PROFI25 y otros miembros de la familia PROFI, en el transcurso de una fase de transición relativamente extensa.</w:t>
      </w:r>
    </w:p>
    <w:p w:rsidR="00896175" w:rsidRPr="00896175" w:rsidRDefault="00896175" w:rsidP="00E82F20">
      <w:pPr>
        <w:spacing w:line="360" w:lineRule="auto"/>
        <w:rPr>
          <w:rFonts w:ascii="Arial" w:hAnsi="Arial" w:cs="Arial"/>
        </w:rPr>
      </w:pPr>
    </w:p>
    <w:p w:rsidR="007E42B7" w:rsidRDefault="007E42B7" w:rsidP="007E42B7">
      <w:pPr>
        <w:spacing w:line="360" w:lineRule="auto"/>
        <w:rPr>
          <w:rFonts w:ascii="Arial" w:hAnsi="Arial" w:cs="Arial"/>
        </w:rPr>
      </w:pPr>
      <w:r>
        <w:rPr>
          <w:rFonts w:ascii="Arial" w:hAnsi="Arial"/>
        </w:rPr>
        <w:t xml:space="preserve">Es especialmente notable el mango de aluminio plateado de nuevo diseño del SECUNORM 500. La nueva forma del mango se acopla de forma inmejorable a la mano del usuario, también en casos de aplicaciones de corte especialmente ambiciosas y frecuencias de corte elevadas. A diferencia del SECUNORM PROFI, el SECUNORM 500 dispone de un desplazador en ambos lados dotado de agarre cómodo, que actualmente se puede manejar con especial flexibilidad a izquierda y derecha. También se ha simplificado y mejorado el cambio de hoja por medio del botón de cambio de hoja, recientemente diseñado </w:t>
      </w:r>
    </w:p>
    <w:p w:rsidR="007E42B7" w:rsidRPr="00896175" w:rsidRDefault="007E42B7" w:rsidP="007E42B7">
      <w:pPr>
        <w:spacing w:line="360" w:lineRule="auto"/>
        <w:rPr>
          <w:rFonts w:ascii="Arial" w:hAnsi="Arial" w:cs="Arial"/>
        </w:rPr>
      </w:pPr>
    </w:p>
    <w:p w:rsidR="000B3E7A" w:rsidRDefault="00047E8E" w:rsidP="00E82F20">
      <w:pPr>
        <w:spacing w:line="360" w:lineRule="auto"/>
        <w:rPr>
          <w:rFonts w:ascii="Arial" w:hAnsi="Arial" w:cs="Arial"/>
        </w:rPr>
      </w:pPr>
      <w:r>
        <w:rPr>
          <w:rFonts w:ascii="Arial" w:hAnsi="Arial"/>
        </w:rPr>
        <w:t xml:space="preserve">Como auténtico cuchillo universal, el nuevo SECUNORM 500 resulta ideal para cortar todos los materiales de corte corrientes: desde el fleje de plástico, pasando por láminas plásticas, bolsas de mercancía y textiles, hasta cajas de cartón de 3 capas. En cuanto ha </w:t>
      </w:r>
      <w:r>
        <w:rPr>
          <w:rFonts w:ascii="Arial" w:hAnsi="Arial"/>
        </w:rPr>
        <w:lastRenderedPageBreak/>
        <w:t>finalizado el corte, la retracción automática de la hoja, de eficacia probada, protege al usuario frente a accidentes laborales. Por otro lado, para todos los que prestan especial importancia a la protección de las mercancías, SECUNORM 500 se ofrece también con profundidad de corte de 9 y 5</w:t>
      </w:r>
      <w:r w:rsidR="00732F89">
        <w:rPr>
          <w:rFonts w:ascii="Arial" w:hAnsi="Arial"/>
        </w:rPr>
        <w:t xml:space="preserve"> </w:t>
      </w:r>
      <w:bookmarkStart w:id="0" w:name="_GoBack"/>
      <w:bookmarkEnd w:id="0"/>
      <w:r>
        <w:rPr>
          <w:rFonts w:ascii="Arial" w:hAnsi="Arial"/>
        </w:rPr>
        <w:t>mm, en lugar de la estándar de 17</w:t>
      </w:r>
      <w:r w:rsidR="00732F89">
        <w:rPr>
          <w:rFonts w:ascii="Arial" w:hAnsi="Arial"/>
        </w:rPr>
        <w:t xml:space="preserve"> </w:t>
      </w:r>
      <w:r>
        <w:rPr>
          <w:rFonts w:ascii="Arial" w:hAnsi="Arial"/>
        </w:rPr>
        <w:t>mm.</w:t>
      </w:r>
    </w:p>
    <w:p w:rsidR="00896175" w:rsidRPr="00896175" w:rsidRDefault="00896175" w:rsidP="00E82F20">
      <w:pPr>
        <w:spacing w:line="360" w:lineRule="auto"/>
        <w:rPr>
          <w:rFonts w:ascii="Arial" w:hAnsi="Arial" w:cs="Arial"/>
        </w:rPr>
      </w:pPr>
    </w:p>
    <w:p w:rsidR="00896175" w:rsidRPr="00896175" w:rsidRDefault="00896175" w:rsidP="00E82F20">
      <w:pPr>
        <w:spacing w:line="360" w:lineRule="auto"/>
        <w:rPr>
          <w:rFonts w:ascii="Arial" w:hAnsi="Arial" w:cs="Arial"/>
        </w:rPr>
      </w:pPr>
      <w:r>
        <w:rPr>
          <w:rFonts w:ascii="Arial" w:hAnsi="Arial"/>
        </w:rPr>
        <w:t>"Con este cuchillo de seguridad entramos en una nueva era", asegura Andreas Kieper, director general de ventas de MARTOR. "Lógicamente queremos captar a todos los usuarios actuales de PROFI, sin embargo el nuevo SECUNORM</w:t>
      </w:r>
      <w:r w:rsidR="00732F89">
        <w:rPr>
          <w:rFonts w:ascii="Arial" w:hAnsi="Arial"/>
        </w:rPr>
        <w:t xml:space="preserve"> </w:t>
      </w:r>
      <w:r>
        <w:rPr>
          <w:rFonts w:ascii="Arial" w:hAnsi="Arial"/>
        </w:rPr>
        <w:t>500 tiene ya todas las propiedades positivas de su famoso antecesor".</w:t>
      </w:r>
    </w:p>
    <w:p w:rsidR="00EC1C57" w:rsidRDefault="00EC1C57" w:rsidP="006E431F">
      <w:pPr>
        <w:rPr>
          <w:rFonts w:ascii="Arial" w:hAnsi="Arial" w:cs="Arial"/>
        </w:rPr>
      </w:pPr>
    </w:p>
    <w:p w:rsidR="006E431F" w:rsidRDefault="00F840C9" w:rsidP="006E431F">
      <w:pPr>
        <w:rPr>
          <w:rFonts w:ascii="Arial" w:hAnsi="Arial" w:cs="Arial"/>
        </w:rPr>
      </w:pPr>
      <w:r>
        <w:rPr>
          <w:rFonts w:ascii="Arial" w:hAnsi="Arial"/>
        </w:rPr>
        <w:t>Caracteres incluyendo espacios</w:t>
      </w:r>
      <w:r w:rsidR="006E431F">
        <w:rPr>
          <w:rFonts w:ascii="Arial" w:hAnsi="Arial"/>
        </w:rPr>
        <w:t>: 2</w:t>
      </w:r>
      <w:r>
        <w:rPr>
          <w:rFonts w:ascii="Arial" w:hAnsi="Arial"/>
        </w:rPr>
        <w:t>.467</w:t>
      </w:r>
    </w:p>
    <w:p w:rsidR="006E431F" w:rsidRDefault="006E431F" w:rsidP="006E431F">
      <w:pPr>
        <w:rPr>
          <w:rFonts w:ascii="Arial" w:hAnsi="Arial" w:cs="Arial"/>
          <w:b/>
          <w:szCs w:val="22"/>
        </w:rPr>
      </w:pPr>
    </w:p>
    <w:p w:rsidR="00047E8E" w:rsidRDefault="00047E8E" w:rsidP="006E431F">
      <w:pPr>
        <w:rPr>
          <w:rFonts w:ascii="Arial" w:hAnsi="Arial" w:cs="Arial"/>
          <w:b/>
          <w:szCs w:val="22"/>
        </w:rPr>
      </w:pPr>
    </w:p>
    <w:p w:rsidR="006E431F" w:rsidRDefault="006E431F" w:rsidP="006E431F">
      <w:pPr>
        <w:rPr>
          <w:rFonts w:ascii="Arial" w:hAnsi="Arial" w:cs="Arial"/>
          <w:b/>
          <w:szCs w:val="22"/>
        </w:rPr>
      </w:pPr>
      <w:r>
        <w:rPr>
          <w:rFonts w:ascii="Arial" w:hAnsi="Arial"/>
          <w:b/>
          <w:szCs w:val="22"/>
        </w:rPr>
        <w:t>Imagen del producto</w:t>
      </w:r>
    </w:p>
    <w:p w:rsidR="006E431F" w:rsidRPr="00260E9F" w:rsidRDefault="006E431F" w:rsidP="006E431F">
      <w:pPr>
        <w:rPr>
          <w:rFonts w:ascii="Arial" w:hAnsi="Arial" w:cs="Arial"/>
          <w:szCs w:val="22"/>
        </w:rPr>
      </w:pPr>
    </w:p>
    <w:p w:rsidR="006E431F" w:rsidRPr="00260E9F" w:rsidRDefault="00047E8E" w:rsidP="006E431F">
      <w:pPr>
        <w:rPr>
          <w:rFonts w:ascii="Arial" w:hAnsi="Arial" w:cs="Arial"/>
          <w:szCs w:val="22"/>
        </w:rPr>
      </w:pPr>
      <w:r>
        <w:rPr>
          <w:rFonts w:ascii="Arial" w:hAnsi="Arial"/>
          <w:szCs w:val="22"/>
        </w:rPr>
        <w:t>SECUNORM 500</w:t>
      </w:r>
    </w:p>
    <w:p w:rsidR="006E431F" w:rsidRDefault="006E431F" w:rsidP="006E431F">
      <w:pPr>
        <w:rPr>
          <w:rFonts w:ascii="Arial" w:hAnsi="Arial" w:cs="Arial"/>
          <w:szCs w:val="22"/>
        </w:rPr>
      </w:pPr>
      <w:r>
        <w:rPr>
          <w:rFonts w:ascii="Arial" w:hAnsi="Arial"/>
          <w:szCs w:val="22"/>
        </w:rPr>
        <w:t>NR. 50000110</w:t>
      </w:r>
    </w:p>
    <w:p w:rsidR="006E431F" w:rsidRDefault="006E431F" w:rsidP="00896175">
      <w:pPr>
        <w:spacing w:line="276" w:lineRule="auto"/>
        <w:rPr>
          <w:rFonts w:ascii="Arial" w:hAnsi="Arial" w:cs="Arial"/>
        </w:rPr>
      </w:pPr>
    </w:p>
    <w:p w:rsidR="00EC1C57" w:rsidRPr="00896175" w:rsidRDefault="00CC6DBD" w:rsidP="00896175">
      <w:pPr>
        <w:spacing w:line="276" w:lineRule="auto"/>
        <w:rPr>
          <w:rFonts w:ascii="Arial" w:hAnsi="Arial" w:cs="Arial"/>
        </w:rPr>
      </w:pPr>
      <w:r>
        <w:rPr>
          <w:rFonts w:ascii="Arial" w:hAnsi="Arial"/>
          <w:noProof/>
          <w:lang w:val="de-DE" w:eastAsia="de-DE"/>
        </w:rPr>
        <w:drawing>
          <wp:inline distT="0" distB="0" distL="0" distR="0">
            <wp:extent cx="4824095" cy="1195705"/>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7C75.tmp"/>
                    <pic:cNvPicPr/>
                  </pic:nvPicPr>
                  <pic:blipFill>
                    <a:blip r:embed="rId9">
                      <a:extLst>
                        <a:ext uri="{28A0092B-C50C-407E-A947-70E740481C1C}">
                          <a14:useLocalDpi xmlns:a14="http://schemas.microsoft.com/office/drawing/2010/main" val="0"/>
                        </a:ext>
                      </a:extLst>
                    </a:blip>
                    <a:stretch>
                      <a:fillRect/>
                    </a:stretch>
                  </pic:blipFill>
                  <pic:spPr>
                    <a:xfrm>
                      <a:off x="0" y="0"/>
                      <a:ext cx="4824095" cy="1195705"/>
                    </a:xfrm>
                    <a:prstGeom prst="rect">
                      <a:avLst/>
                    </a:prstGeom>
                  </pic:spPr>
                </pic:pic>
              </a:graphicData>
            </a:graphic>
          </wp:inline>
        </w:drawing>
      </w:r>
    </w:p>
    <w:sectPr w:rsidR="00EC1C57" w:rsidRPr="00896175" w:rsidSect="00DE1D28">
      <w:headerReference w:type="even" r:id="rId10"/>
      <w:headerReference w:type="default" r:id="rId11"/>
      <w:footerReference w:type="even" r:id="rId12"/>
      <w:footerReference w:type="default" r:id="rId13"/>
      <w:headerReference w:type="first" r:id="rId14"/>
      <w:footerReference w:type="first" r:id="rId15"/>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91" w:rsidRDefault="002B4A91" w:rsidP="00624147">
      <w:pPr>
        <w:spacing w:line="240" w:lineRule="auto"/>
      </w:pPr>
      <w:r>
        <w:separator/>
      </w:r>
    </w:p>
  </w:endnote>
  <w:endnote w:type="continuationSeparator" w:id="0">
    <w:p w:rsidR="002B4A91" w:rsidRDefault="002B4A91"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lexo">
    <w:altName w:val="Times New Roman"/>
    <w:panose1 w:val="00000000000000000000"/>
    <w:charset w:val="00"/>
    <w:family w:val="auto"/>
    <w:pitch w:val="variable"/>
    <w:sig w:usb0="800000AF" w:usb1="4000206B"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xo Light">
    <w:altName w:val="Arial"/>
    <w:panose1 w:val="00000000000000000000"/>
    <w:charset w:val="00"/>
    <w:family w:val="auto"/>
    <w:pitch w:val="variable"/>
    <w:sig w:usb0="800000AF" w:usb1="4000206B"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2040503050306020203"/>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5E" w:rsidRDefault="00D569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5E" w:rsidRDefault="00D5695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061C85" w:rsidP="001C3F7E">
    <w:pPr>
      <w:pStyle w:val="Fuzeile"/>
      <w:spacing w:befor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91" w:rsidRDefault="002B4A91" w:rsidP="00624147">
      <w:pPr>
        <w:spacing w:line="240" w:lineRule="auto"/>
      </w:pPr>
      <w:r>
        <w:separator/>
      </w:r>
    </w:p>
  </w:footnote>
  <w:footnote w:type="continuationSeparator" w:id="0">
    <w:p w:rsidR="002B4A91" w:rsidRDefault="002B4A91" w:rsidP="0062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5E" w:rsidRDefault="00D5695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val="de-DE"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AC7E89"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" strokecolor="#787169" strokeweight=".5pt"/>
              <v:line id="Gerade Verbindung 9"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" strokecolor="#787169" strokeweight=".5pt"/>
            </v:group>
          </w:pict>
        </mc:Fallback>
      </mc:AlternateContent>
    </w:r>
    <w:r>
      <w:rPr>
        <w:noProof/>
        <w:lang w:val="de-DE"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5D233"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val="de-DE"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3AB749"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2fLxAAAANoAAAAPAAAAZHJzL2Rvd25yZXYueG1sRI9La8Mw&#10;EITvhf4HsYXcGrkJ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Bb3Z8vEAAAA2gAAAA8A&#10;AAAAAAAAAAAAAAAABwIAAGRycy9kb3ducmV2LnhtbFBLBQYAAAAAAwADALcAAAD4AgAAAAA=&#10;" strokecolor="#787169" strokeweight=".5pt"/>
              <v:line id="Gerade Verbindung 308"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xAAAANoAAAAPAAAAZHJzL2Rvd25yZXYueG1sRI9La8Mw&#10;EITvhf4HsYXcGrkh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Jke/7/EAAAA2gAAAA8A&#10;AAAAAAAAAAAAAAAABwIAAGRycy9kb3ducmV2LnhtbFBLBQYAAAAAAwADALcAAAD4AgAAAAA=&#10;" strokecolor="#787169" strokeweight=".5pt"/>
            </v:group>
          </w:pict>
        </mc:Fallback>
      </mc:AlternateContent>
    </w:r>
    <w:r>
      <w:rPr>
        <w:noProof/>
        <w:lang w:val="de-DE"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C85" w:rsidRPr="00A207FA" w:rsidRDefault="00061C85" w:rsidP="005C611D">
                          <w:pPr>
                            <w:pStyle w:val="Fuzeile"/>
                            <w:rPr>
                              <w:rFonts w:ascii="Arial" w:hAnsi="Arial" w:cs="Arial"/>
                              <w:b w:val="0"/>
                            </w:rPr>
                          </w:pPr>
                          <w:r>
                            <w:rPr>
                              <w:rFonts w:ascii="Arial" w:hAnsi="Arial"/>
                              <w:b w:val="0"/>
                            </w:rPr>
                            <w:t>MARTOR KG | Heider Hof 60 | 42653 Solingen | Germany</w:t>
                          </w:r>
                          <w:r>
                            <w:rPr>
                              <w:rFonts w:ascii="Arial" w:hAnsi="Arial"/>
                              <w:b w:val="0"/>
                            </w:rPr>
                            <w:br/>
                            <w:t>T +49 212 25805-0 | F +49 212 25805-55 | info@martor.de | www.martor.com</w:t>
                          </w:r>
                          <w:r>
                            <w:rPr>
                              <w:rFonts w:ascii="Arial" w:hAnsi="Arial"/>
                              <w:b w:val="0"/>
                            </w:rPr>
                            <w:br/>
                            <w:t>Tribunal de primera instancia de Wuppertal | HRA 19725 | Nif. DE120872947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2A56F8"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" filled="f" stroked="f" strokeweight=".5pt">
              <v:textbox inset="0,0,0,0">
                <w:txbxContent>
                  <w:p w:rsidR="00061C85" w:rsidRPr="00A207FA" w:rsidRDefault="00061C85" w:rsidP="005C611D">
                    <w:pPr>
                      <w:pStyle w:val="Fuzeile"/>
                      <w:rPr>
                        <w:rFonts w:ascii="Arial" w:hAnsi="Arial" w:cs="Arial"/>
                        <w:b w:val="0"/>
                      </w:rPr>
                    </w:pPr>
                    <w:r>
                      <w:rPr>
                        <w:rFonts w:ascii="Arial" w:hAnsi="Arial"/>
                        <w:b w:val="0"/>
                      </w:rPr>
                      <w:t>MARTOR KG | Heider Hof 60 | 42653 Solingen | Germany</w:t>
                    </w:r>
                    <w:r>
                      <w:rPr>
                        <w:rFonts w:ascii="Arial" w:hAnsi="Arial"/>
                        <w:b w:val="0"/>
                      </w:rPr>
                      <w:br/>
                      <w:t>T +49 212 25805-0 | F +49 212 25805-55 | info@martor.de | www.martor.com</w:t>
                    </w:r>
                    <w:r>
                      <w:rPr>
                        <w:rFonts w:ascii="Arial" w:hAnsi="Arial"/>
                        <w:b w:val="0"/>
                      </w:rPr>
                      <w:br/>
                      <w:t>Tribunal de primera instancia de Wuppertal | HRA 19725 | Nif. DE120872947</w:t>
                    </w:r>
                  </w:p>
                </w:txbxContent>
              </v:textbox>
              <w10:wrap type="topAndBottom" anchorx="page" anchory="page"/>
            </v:shape>
          </w:pict>
        </mc:Fallback>
      </mc:AlternateContent>
    </w:r>
    <w:r>
      <w:rPr>
        <w:noProof/>
        <w:lang w:val="de-DE"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FD9CC"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B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val="de-DE"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AADB2C"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36"/>
    <w:rsid w:val="00010938"/>
    <w:rsid w:val="00014DD1"/>
    <w:rsid w:val="00024272"/>
    <w:rsid w:val="000261F6"/>
    <w:rsid w:val="00030E49"/>
    <w:rsid w:val="00031D15"/>
    <w:rsid w:val="00040893"/>
    <w:rsid w:val="00046D3F"/>
    <w:rsid w:val="00047C98"/>
    <w:rsid w:val="00047E8E"/>
    <w:rsid w:val="00050D2A"/>
    <w:rsid w:val="00053680"/>
    <w:rsid w:val="00061C85"/>
    <w:rsid w:val="00061F3C"/>
    <w:rsid w:val="000706AC"/>
    <w:rsid w:val="00072C1D"/>
    <w:rsid w:val="00076012"/>
    <w:rsid w:val="000763FF"/>
    <w:rsid w:val="00086B7E"/>
    <w:rsid w:val="000870C1"/>
    <w:rsid w:val="00087108"/>
    <w:rsid w:val="00096461"/>
    <w:rsid w:val="00096B36"/>
    <w:rsid w:val="0009767A"/>
    <w:rsid w:val="000A2E2B"/>
    <w:rsid w:val="000A3D34"/>
    <w:rsid w:val="000B3E7A"/>
    <w:rsid w:val="000B46BB"/>
    <w:rsid w:val="000C253F"/>
    <w:rsid w:val="000D5BEB"/>
    <w:rsid w:val="000D6CC4"/>
    <w:rsid w:val="000D79C5"/>
    <w:rsid w:val="000E0ACA"/>
    <w:rsid w:val="000E31DA"/>
    <w:rsid w:val="000E3B1B"/>
    <w:rsid w:val="0010083C"/>
    <w:rsid w:val="00102C3E"/>
    <w:rsid w:val="00122F9B"/>
    <w:rsid w:val="001329A2"/>
    <w:rsid w:val="001566AF"/>
    <w:rsid w:val="00166F21"/>
    <w:rsid w:val="00172637"/>
    <w:rsid w:val="00174446"/>
    <w:rsid w:val="001756C0"/>
    <w:rsid w:val="00185E43"/>
    <w:rsid w:val="00187E23"/>
    <w:rsid w:val="001950EB"/>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08E0"/>
    <w:rsid w:val="001D4470"/>
    <w:rsid w:val="002001C5"/>
    <w:rsid w:val="0020068B"/>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24197"/>
    <w:rsid w:val="00324943"/>
    <w:rsid w:val="0032516E"/>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50AB"/>
    <w:rsid w:val="004569AA"/>
    <w:rsid w:val="004709B3"/>
    <w:rsid w:val="00471357"/>
    <w:rsid w:val="00474DDB"/>
    <w:rsid w:val="00477072"/>
    <w:rsid w:val="004827FB"/>
    <w:rsid w:val="0048522F"/>
    <w:rsid w:val="004861B0"/>
    <w:rsid w:val="00487E0C"/>
    <w:rsid w:val="004910AD"/>
    <w:rsid w:val="004912DB"/>
    <w:rsid w:val="004A5E2A"/>
    <w:rsid w:val="004A5FD8"/>
    <w:rsid w:val="004C6A38"/>
    <w:rsid w:val="004D505D"/>
    <w:rsid w:val="004E4535"/>
    <w:rsid w:val="004E6AF4"/>
    <w:rsid w:val="0050490F"/>
    <w:rsid w:val="0051668D"/>
    <w:rsid w:val="005232BB"/>
    <w:rsid w:val="00525B2A"/>
    <w:rsid w:val="00547A88"/>
    <w:rsid w:val="0055034B"/>
    <w:rsid w:val="00550DE8"/>
    <w:rsid w:val="005510AE"/>
    <w:rsid w:val="00551364"/>
    <w:rsid w:val="00554254"/>
    <w:rsid w:val="0057644C"/>
    <w:rsid w:val="00577134"/>
    <w:rsid w:val="005866ED"/>
    <w:rsid w:val="005923F5"/>
    <w:rsid w:val="00593A3F"/>
    <w:rsid w:val="00596E35"/>
    <w:rsid w:val="00597719"/>
    <w:rsid w:val="005A0A37"/>
    <w:rsid w:val="005A11C6"/>
    <w:rsid w:val="005B5269"/>
    <w:rsid w:val="005C3D14"/>
    <w:rsid w:val="005C611D"/>
    <w:rsid w:val="005C66E2"/>
    <w:rsid w:val="005D0856"/>
    <w:rsid w:val="005E418F"/>
    <w:rsid w:val="005E6689"/>
    <w:rsid w:val="005E7514"/>
    <w:rsid w:val="005F3209"/>
    <w:rsid w:val="00604A6F"/>
    <w:rsid w:val="00604BD6"/>
    <w:rsid w:val="006075A5"/>
    <w:rsid w:val="00607D31"/>
    <w:rsid w:val="0061191D"/>
    <w:rsid w:val="00622A84"/>
    <w:rsid w:val="006237E5"/>
    <w:rsid w:val="00624147"/>
    <w:rsid w:val="00625D8D"/>
    <w:rsid w:val="00645C7C"/>
    <w:rsid w:val="00672B03"/>
    <w:rsid w:val="0067533A"/>
    <w:rsid w:val="00680759"/>
    <w:rsid w:val="00684274"/>
    <w:rsid w:val="00692B11"/>
    <w:rsid w:val="006931FE"/>
    <w:rsid w:val="006A34C9"/>
    <w:rsid w:val="006A7445"/>
    <w:rsid w:val="006B1458"/>
    <w:rsid w:val="006B5EBD"/>
    <w:rsid w:val="006B6901"/>
    <w:rsid w:val="006B7060"/>
    <w:rsid w:val="006C7100"/>
    <w:rsid w:val="006C7AA5"/>
    <w:rsid w:val="006D2BFB"/>
    <w:rsid w:val="006D6915"/>
    <w:rsid w:val="006D7638"/>
    <w:rsid w:val="006E2B92"/>
    <w:rsid w:val="006E431F"/>
    <w:rsid w:val="006E5504"/>
    <w:rsid w:val="006E6D5C"/>
    <w:rsid w:val="006F2D97"/>
    <w:rsid w:val="006F7255"/>
    <w:rsid w:val="00704260"/>
    <w:rsid w:val="007074AF"/>
    <w:rsid w:val="00712949"/>
    <w:rsid w:val="00714611"/>
    <w:rsid w:val="00723299"/>
    <w:rsid w:val="00723A30"/>
    <w:rsid w:val="00724E5D"/>
    <w:rsid w:val="007273F3"/>
    <w:rsid w:val="00732F89"/>
    <w:rsid w:val="00740A82"/>
    <w:rsid w:val="00742E3C"/>
    <w:rsid w:val="007643BF"/>
    <w:rsid w:val="0076618F"/>
    <w:rsid w:val="007A4009"/>
    <w:rsid w:val="007B18EF"/>
    <w:rsid w:val="007B2713"/>
    <w:rsid w:val="007B4110"/>
    <w:rsid w:val="007C160C"/>
    <w:rsid w:val="007C5E15"/>
    <w:rsid w:val="007C6E29"/>
    <w:rsid w:val="007D4519"/>
    <w:rsid w:val="007D75E1"/>
    <w:rsid w:val="007E3183"/>
    <w:rsid w:val="007E42B7"/>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96175"/>
    <w:rsid w:val="008B5C8E"/>
    <w:rsid w:val="008C0922"/>
    <w:rsid w:val="008C374B"/>
    <w:rsid w:val="008C459D"/>
    <w:rsid w:val="008C4DFA"/>
    <w:rsid w:val="008C630F"/>
    <w:rsid w:val="008D4C83"/>
    <w:rsid w:val="008D72E3"/>
    <w:rsid w:val="008F2025"/>
    <w:rsid w:val="008F410B"/>
    <w:rsid w:val="00905417"/>
    <w:rsid w:val="0090710E"/>
    <w:rsid w:val="009225F1"/>
    <w:rsid w:val="0093142D"/>
    <w:rsid w:val="00941BB3"/>
    <w:rsid w:val="0095238E"/>
    <w:rsid w:val="00970E6B"/>
    <w:rsid w:val="00981DF3"/>
    <w:rsid w:val="0098289D"/>
    <w:rsid w:val="0098323D"/>
    <w:rsid w:val="009A4BC2"/>
    <w:rsid w:val="009B1F53"/>
    <w:rsid w:val="009C232C"/>
    <w:rsid w:val="009C254B"/>
    <w:rsid w:val="009D0C4F"/>
    <w:rsid w:val="009D380B"/>
    <w:rsid w:val="009E5794"/>
    <w:rsid w:val="009E5DB5"/>
    <w:rsid w:val="009F1453"/>
    <w:rsid w:val="009F5F4E"/>
    <w:rsid w:val="009F7378"/>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62C0"/>
    <w:rsid w:val="00A86CD9"/>
    <w:rsid w:val="00A91F41"/>
    <w:rsid w:val="00AA3CE1"/>
    <w:rsid w:val="00AA78E3"/>
    <w:rsid w:val="00AB2491"/>
    <w:rsid w:val="00AD6447"/>
    <w:rsid w:val="00AD6F9D"/>
    <w:rsid w:val="00AE5EF0"/>
    <w:rsid w:val="00AF0E57"/>
    <w:rsid w:val="00AF209E"/>
    <w:rsid w:val="00AF5B85"/>
    <w:rsid w:val="00B05770"/>
    <w:rsid w:val="00B11D4F"/>
    <w:rsid w:val="00B134CA"/>
    <w:rsid w:val="00B13BB8"/>
    <w:rsid w:val="00B13DCC"/>
    <w:rsid w:val="00B146A0"/>
    <w:rsid w:val="00B230CB"/>
    <w:rsid w:val="00B25EE8"/>
    <w:rsid w:val="00B302BF"/>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27580"/>
    <w:rsid w:val="00C3323A"/>
    <w:rsid w:val="00C35794"/>
    <w:rsid w:val="00C71E72"/>
    <w:rsid w:val="00C81FA4"/>
    <w:rsid w:val="00C87D5D"/>
    <w:rsid w:val="00C91106"/>
    <w:rsid w:val="00C94663"/>
    <w:rsid w:val="00CB13A0"/>
    <w:rsid w:val="00CB1A5E"/>
    <w:rsid w:val="00CB261D"/>
    <w:rsid w:val="00CC16F8"/>
    <w:rsid w:val="00CC443C"/>
    <w:rsid w:val="00CC492F"/>
    <w:rsid w:val="00CC6DBD"/>
    <w:rsid w:val="00CC6FF2"/>
    <w:rsid w:val="00CD7612"/>
    <w:rsid w:val="00CE3E2D"/>
    <w:rsid w:val="00CF4982"/>
    <w:rsid w:val="00CF5638"/>
    <w:rsid w:val="00D07AC8"/>
    <w:rsid w:val="00D15127"/>
    <w:rsid w:val="00D20906"/>
    <w:rsid w:val="00D24FFB"/>
    <w:rsid w:val="00D37561"/>
    <w:rsid w:val="00D37FC0"/>
    <w:rsid w:val="00D4096C"/>
    <w:rsid w:val="00D421E9"/>
    <w:rsid w:val="00D55263"/>
    <w:rsid w:val="00D5695E"/>
    <w:rsid w:val="00D57ABD"/>
    <w:rsid w:val="00D61178"/>
    <w:rsid w:val="00D76225"/>
    <w:rsid w:val="00D81D8B"/>
    <w:rsid w:val="00D878FE"/>
    <w:rsid w:val="00D918B7"/>
    <w:rsid w:val="00D93E54"/>
    <w:rsid w:val="00D9779B"/>
    <w:rsid w:val="00DA0257"/>
    <w:rsid w:val="00DA074A"/>
    <w:rsid w:val="00DA4C7F"/>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328F"/>
    <w:rsid w:val="00E378DE"/>
    <w:rsid w:val="00E40737"/>
    <w:rsid w:val="00E46EBC"/>
    <w:rsid w:val="00E52BC2"/>
    <w:rsid w:val="00E5369C"/>
    <w:rsid w:val="00E719BF"/>
    <w:rsid w:val="00E82F20"/>
    <w:rsid w:val="00E83589"/>
    <w:rsid w:val="00E93184"/>
    <w:rsid w:val="00E93B3D"/>
    <w:rsid w:val="00E94065"/>
    <w:rsid w:val="00EA4778"/>
    <w:rsid w:val="00EB528B"/>
    <w:rsid w:val="00EC1C57"/>
    <w:rsid w:val="00EC4420"/>
    <w:rsid w:val="00EC4873"/>
    <w:rsid w:val="00ED31BD"/>
    <w:rsid w:val="00EE7AF3"/>
    <w:rsid w:val="00EF19E7"/>
    <w:rsid w:val="00F03656"/>
    <w:rsid w:val="00F24628"/>
    <w:rsid w:val="00F304E3"/>
    <w:rsid w:val="00F34269"/>
    <w:rsid w:val="00F36213"/>
    <w:rsid w:val="00F45EBA"/>
    <w:rsid w:val="00F50106"/>
    <w:rsid w:val="00F50889"/>
    <w:rsid w:val="00F527C5"/>
    <w:rsid w:val="00F55411"/>
    <w:rsid w:val="00F55603"/>
    <w:rsid w:val="00F55947"/>
    <w:rsid w:val="00F66651"/>
    <w:rsid w:val="00F7054C"/>
    <w:rsid w:val="00F73094"/>
    <w:rsid w:val="00F840C9"/>
    <w:rsid w:val="00F94FC4"/>
    <w:rsid w:val="00FA3400"/>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lexo" w:eastAsia="Flexo" w:hAnsi="Flexo" w:cs="Times New Roman"/>
        <w:sz w:val="22"/>
        <w:szCs w:val="22"/>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lexo" w:eastAsia="Flexo" w:hAnsi="Flexo" w:cs="Times New Roman"/>
        <w:sz w:val="22"/>
        <w:szCs w:val="22"/>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EB69-4408-46C8-9537-B2020568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2018-07-20T10:38:00Z</dcterms:created>
  <dcterms:modified xsi:type="dcterms:W3CDTF">2018-07-31T11:13:00Z</dcterms:modified>
</cp:coreProperties>
</file>