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04AF" w14:textId="77777777" w:rsidR="00061C85" w:rsidRPr="00260E9F" w:rsidRDefault="00061C85" w:rsidP="004910AD">
      <w:pPr>
        <w:spacing w:line="360" w:lineRule="auto"/>
        <w:rPr>
          <w:rFonts w:ascii="Arial" w:hAnsi="Arial" w:cs="Arial"/>
          <w:color w:val="18A1F0"/>
          <w:sz w:val="34"/>
          <w:szCs w:val="34"/>
        </w:rPr>
      </w:pPr>
      <w:r w:rsidRPr="00260E9F">
        <w:rPr>
          <w:rFonts w:ascii="Arial" w:hAnsi="Arial" w:cs="Arial"/>
          <w:color w:val="18A1F0"/>
          <w:sz w:val="34"/>
          <w:szCs w:val="34"/>
        </w:rPr>
        <w:t>PRESSE-INFORMATION</w:t>
      </w:r>
    </w:p>
    <w:p w14:paraId="5E8F6B50" w14:textId="77777777" w:rsidR="00061C85" w:rsidRPr="00260E9F" w:rsidRDefault="00061C85" w:rsidP="004910AD">
      <w:pPr>
        <w:spacing w:line="360" w:lineRule="auto"/>
        <w:rPr>
          <w:rFonts w:ascii="Arial" w:hAnsi="Arial" w:cs="Arial"/>
        </w:rPr>
      </w:pPr>
    </w:p>
    <w:p w14:paraId="3F14CFAD" w14:textId="77777777" w:rsidR="00061C85" w:rsidRPr="00260E9F" w:rsidRDefault="00061C85" w:rsidP="004910AD">
      <w:pPr>
        <w:spacing w:line="360" w:lineRule="auto"/>
        <w:rPr>
          <w:rFonts w:ascii="Arial" w:hAnsi="Arial" w:cs="Arial"/>
        </w:rPr>
      </w:pPr>
    </w:p>
    <w:p w14:paraId="1C70041B" w14:textId="77777777" w:rsidR="00061C85" w:rsidRPr="00260E9F" w:rsidRDefault="00061C85" w:rsidP="004910AD">
      <w:pPr>
        <w:spacing w:line="360" w:lineRule="auto"/>
        <w:rPr>
          <w:rFonts w:ascii="Arial" w:hAnsi="Arial" w:cs="Arial"/>
        </w:rPr>
      </w:pPr>
    </w:p>
    <w:p w14:paraId="105A34A3" w14:textId="77777777" w:rsidR="00061C85" w:rsidRDefault="00061C85" w:rsidP="004910AD">
      <w:pPr>
        <w:spacing w:line="360" w:lineRule="auto"/>
        <w:rPr>
          <w:rFonts w:ascii="Arial" w:hAnsi="Arial" w:cs="Arial"/>
        </w:rPr>
      </w:pPr>
    </w:p>
    <w:p w14:paraId="6FA206DC" w14:textId="77777777" w:rsidR="00551364" w:rsidRPr="00260E9F" w:rsidRDefault="00551364" w:rsidP="004910AD">
      <w:pPr>
        <w:spacing w:line="360" w:lineRule="auto"/>
        <w:rPr>
          <w:rFonts w:ascii="Arial" w:hAnsi="Arial" w:cs="Arial"/>
        </w:rPr>
      </w:pPr>
    </w:p>
    <w:p w14:paraId="35EE283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Ihr Pressekontakt:</w:t>
      </w:r>
    </w:p>
    <w:p w14:paraId="0C89E7C1"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Jens Augustin</w:t>
      </w:r>
    </w:p>
    <w:p w14:paraId="218C90CF"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augustin</w:t>
      </w:r>
      <w:r w:rsidR="00061C85" w:rsidRPr="00260E9F">
        <w:rPr>
          <w:rFonts w:ascii="Arial" w:hAnsi="Arial"/>
          <w:noProof/>
          <w:sz w:val="15"/>
          <w:szCs w:val="15"/>
        </w:rPr>
        <w:t>@martor.de</w:t>
      </w:r>
    </w:p>
    <w:p w14:paraId="289C29CC"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noProof/>
          <w:sz w:val="15"/>
          <w:szCs w:val="15"/>
        </w:rPr>
        <w:t>www.martor.de</w:t>
      </w:r>
    </w:p>
    <w:p w14:paraId="09FC2D5C"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2A64E961"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7C5A089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MARTOR KG</w:t>
      </w:r>
    </w:p>
    <w:p w14:paraId="2508D809" w14:textId="77777777"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Pr>
          <w:rFonts w:ascii="Arial" w:hAnsi="Arial"/>
          <w:sz w:val="15"/>
          <w:szCs w:val="15"/>
        </w:rPr>
        <w:t>Lindgesfeld</w:t>
      </w:r>
      <w:proofErr w:type="spellEnd"/>
      <w:r>
        <w:rPr>
          <w:rFonts w:ascii="Arial" w:hAnsi="Arial"/>
          <w:sz w:val="15"/>
          <w:szCs w:val="15"/>
        </w:rPr>
        <w:t xml:space="preserve"> 28</w:t>
      </w:r>
    </w:p>
    <w:p w14:paraId="5F548DE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42653 Solingen</w:t>
      </w:r>
    </w:p>
    <w:p w14:paraId="49D4154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Deutschland</w:t>
      </w:r>
    </w:p>
    <w:p w14:paraId="6841407F"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2A544412" w14:textId="1B68442D" w:rsidR="00061C85" w:rsidRPr="00260E9F" w:rsidRDefault="00005610"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25</w:t>
      </w:r>
      <w:r w:rsidR="008F410B">
        <w:rPr>
          <w:rFonts w:ascii="Arial" w:hAnsi="Arial"/>
          <w:sz w:val="15"/>
          <w:szCs w:val="15"/>
        </w:rPr>
        <w:t>.</w:t>
      </w:r>
      <w:r w:rsidR="00B27A0C">
        <w:rPr>
          <w:rFonts w:ascii="Arial" w:hAnsi="Arial"/>
          <w:sz w:val="15"/>
          <w:szCs w:val="15"/>
        </w:rPr>
        <w:t xml:space="preserve"> </w:t>
      </w:r>
      <w:r>
        <w:rPr>
          <w:rFonts w:ascii="Arial" w:hAnsi="Arial"/>
          <w:sz w:val="15"/>
          <w:szCs w:val="15"/>
        </w:rPr>
        <w:t>Juni</w:t>
      </w:r>
      <w:r w:rsidR="0057530F">
        <w:rPr>
          <w:rFonts w:ascii="Arial" w:hAnsi="Arial"/>
          <w:sz w:val="15"/>
          <w:szCs w:val="15"/>
        </w:rPr>
        <w:t xml:space="preserve"> </w:t>
      </w:r>
      <w:r w:rsidR="00B05770" w:rsidRPr="00260E9F">
        <w:rPr>
          <w:rFonts w:ascii="Arial" w:hAnsi="Arial"/>
          <w:sz w:val="15"/>
          <w:szCs w:val="15"/>
        </w:rPr>
        <w:t>20</w:t>
      </w:r>
      <w:r w:rsidR="00B30542">
        <w:rPr>
          <w:rFonts w:ascii="Arial" w:hAnsi="Arial"/>
          <w:sz w:val="15"/>
          <w:szCs w:val="15"/>
        </w:rPr>
        <w:t>2</w:t>
      </w:r>
      <w:r w:rsidR="003916CE">
        <w:rPr>
          <w:rFonts w:ascii="Arial" w:hAnsi="Arial"/>
          <w:sz w:val="15"/>
          <w:szCs w:val="15"/>
        </w:rPr>
        <w:t>1</w:t>
      </w:r>
    </w:p>
    <w:p w14:paraId="7DC42AA5" w14:textId="77777777" w:rsidR="00896175" w:rsidRDefault="00896175" w:rsidP="00896175">
      <w:pPr>
        <w:spacing w:line="276" w:lineRule="auto"/>
        <w:rPr>
          <w:rFonts w:ascii="Arial" w:hAnsi="Arial" w:cs="Arial"/>
          <w:b/>
          <w:bCs/>
          <w:color w:val="00B0F0"/>
        </w:rPr>
      </w:pPr>
    </w:p>
    <w:p w14:paraId="69A5006A" w14:textId="77777777" w:rsidR="00896175" w:rsidRDefault="00896175" w:rsidP="00625B9B">
      <w:pPr>
        <w:rPr>
          <w:rFonts w:ascii="Arial" w:hAnsi="Arial" w:cs="Arial"/>
          <w:b/>
          <w:bCs/>
          <w:color w:val="00B0F0"/>
        </w:rPr>
      </w:pPr>
    </w:p>
    <w:p w14:paraId="1457BFC0" w14:textId="77777777" w:rsidR="00625B9B" w:rsidRPr="00625B9B" w:rsidRDefault="00625B9B" w:rsidP="00625B9B">
      <w:pPr>
        <w:rPr>
          <w:rFonts w:ascii="Arial" w:hAnsi="Arial" w:cs="Arial"/>
          <w:b/>
          <w:bCs/>
          <w:color w:val="00B0F0"/>
        </w:rPr>
      </w:pPr>
      <w:r w:rsidRPr="00625B9B">
        <w:rPr>
          <w:rFonts w:ascii="Arial" w:hAnsi="Arial" w:cs="Arial"/>
          <w:b/>
          <w:bCs/>
          <w:color w:val="00B0F0"/>
        </w:rPr>
        <w:t>SICHERHEITSMESSER MIT KERAMIKKLINGE.</w:t>
      </w:r>
    </w:p>
    <w:p w14:paraId="5DD3D538" w14:textId="77777777" w:rsidR="00625B9B" w:rsidRPr="00625B9B" w:rsidRDefault="00625B9B" w:rsidP="00625B9B">
      <w:pPr>
        <w:rPr>
          <w:rFonts w:ascii="Arial" w:hAnsi="Arial" w:cs="Arial"/>
          <w:b/>
          <w:bCs/>
        </w:rPr>
      </w:pPr>
      <w:r w:rsidRPr="00625B9B">
        <w:rPr>
          <w:rFonts w:ascii="Arial" w:hAnsi="Arial" w:cs="Arial"/>
          <w:b/>
          <w:bCs/>
        </w:rPr>
        <w:t>MARTOR BRINGT NEUE MESSERFAMILIE AUF DEN MARKT.</w:t>
      </w:r>
    </w:p>
    <w:p w14:paraId="22A7B49D" w14:textId="77777777" w:rsidR="00625B9B" w:rsidRPr="00625B9B" w:rsidRDefault="00625B9B" w:rsidP="00625B9B">
      <w:pPr>
        <w:rPr>
          <w:rFonts w:ascii="Arial" w:hAnsi="Arial" w:cs="Arial"/>
          <w:b/>
          <w:bCs/>
        </w:rPr>
      </w:pPr>
    </w:p>
    <w:p w14:paraId="2B7D6254" w14:textId="77777777" w:rsidR="003916CE" w:rsidRPr="00D0511E" w:rsidRDefault="003916CE" w:rsidP="003916CE">
      <w:pPr>
        <w:outlineLvl w:val="2"/>
        <w:rPr>
          <w:rFonts w:ascii="Arial" w:eastAsia="Times New Roman" w:hAnsi="Arial" w:cs="Arial"/>
          <w:b/>
          <w:bCs/>
          <w:lang w:eastAsia="de-DE"/>
        </w:rPr>
      </w:pPr>
    </w:p>
    <w:p w14:paraId="2F762E6E" w14:textId="77777777" w:rsidR="00625B9B" w:rsidRPr="00625B9B" w:rsidRDefault="00625B9B" w:rsidP="00625B9B">
      <w:pPr>
        <w:pStyle w:val="StandardWeb"/>
        <w:spacing w:before="0" w:beforeAutospacing="0" w:after="0" w:afterAutospacing="0" w:line="360" w:lineRule="auto"/>
        <w:rPr>
          <w:rFonts w:ascii="Arial" w:eastAsia="Flexo" w:hAnsi="Arial" w:cs="Arial"/>
          <w:b/>
          <w:sz w:val="19"/>
          <w:szCs w:val="19"/>
          <w:lang w:eastAsia="en-US"/>
        </w:rPr>
      </w:pPr>
      <w:r w:rsidRPr="00625B9B">
        <w:rPr>
          <w:rFonts w:ascii="Arial" w:eastAsia="Flexo" w:hAnsi="Arial" w:cs="Arial"/>
          <w:b/>
          <w:sz w:val="19"/>
          <w:szCs w:val="19"/>
          <w:lang w:eastAsia="en-US"/>
        </w:rPr>
        <w:t>Die Solinger Firma MARTOR ist für ihre hochwertigen und innovativen Sicherheitsmesser bekannt. Sechs von ihnen gibt es ab sofort auch mit vormontierter Keramikklinge. Die neue Produktfamilie richtet sich an alle professionellen Anwender, die bei Klingen Wert auf Langlebigkeit und dauerhafte Schärfe legen.</w:t>
      </w:r>
    </w:p>
    <w:p w14:paraId="09F8ADF5" w14:textId="563A8616" w:rsidR="003916CE" w:rsidRPr="004020D9" w:rsidRDefault="003916CE" w:rsidP="004020D9">
      <w:pPr>
        <w:spacing w:line="360" w:lineRule="auto"/>
        <w:rPr>
          <w:rFonts w:ascii="Arial" w:hAnsi="Arial" w:cs="Arial"/>
          <w:b/>
        </w:rPr>
      </w:pPr>
    </w:p>
    <w:p w14:paraId="5A2104D0" w14:textId="77777777" w:rsidR="00625B9B" w:rsidRPr="00625B9B" w:rsidRDefault="00625B9B" w:rsidP="00625B9B">
      <w:pPr>
        <w:spacing w:line="360" w:lineRule="auto"/>
        <w:rPr>
          <w:rFonts w:ascii="Arial" w:hAnsi="Arial" w:cs="Arial"/>
          <w:bCs/>
        </w:rPr>
      </w:pPr>
      <w:r w:rsidRPr="00625B9B">
        <w:rPr>
          <w:rFonts w:ascii="Arial" w:hAnsi="Arial" w:cs="Arial"/>
          <w:bCs/>
        </w:rPr>
        <w:t>Zum neuen Angebot von MARTOR gehören die Sicherheitsmesser SECUPRO MERAK, SECUPRO MARTEGO und SECUPRO MAXISAFE auf der einen und SECUNORM MIZAR, SECUNORM 500 und SECUNORM 525 auf der anderen Seite. Zum Schutz vor Schneidunfällen sind alle SECUPRO-Messer mit einem vollautomatischen Klingenrückzug, alle SECUNORM-Messer mit einem automatischen Klingenrückzug ausgestattet.</w:t>
      </w:r>
    </w:p>
    <w:p w14:paraId="3FC28803" w14:textId="77777777" w:rsidR="00625B9B" w:rsidRPr="00625B9B" w:rsidRDefault="00625B9B" w:rsidP="00625B9B">
      <w:pPr>
        <w:spacing w:line="360" w:lineRule="auto"/>
        <w:rPr>
          <w:rFonts w:ascii="Arial" w:hAnsi="Arial" w:cs="Arial"/>
          <w:bCs/>
        </w:rPr>
      </w:pPr>
    </w:p>
    <w:p w14:paraId="24E8BCE0" w14:textId="77777777" w:rsidR="00625B9B" w:rsidRPr="00625B9B" w:rsidRDefault="00625B9B" w:rsidP="00625B9B">
      <w:pPr>
        <w:spacing w:line="360" w:lineRule="auto"/>
        <w:rPr>
          <w:rFonts w:ascii="Arial" w:hAnsi="Arial" w:cs="Arial"/>
          <w:bCs/>
        </w:rPr>
      </w:pPr>
      <w:r w:rsidRPr="00625B9B">
        <w:rPr>
          <w:rFonts w:ascii="Arial" w:hAnsi="Arial" w:cs="Arial"/>
          <w:bCs/>
        </w:rPr>
        <w:t xml:space="preserve">Die sechs Sicherheitsmesser zählen bereits zu den Top-Produkten von MARTOR. Sie sind im Standard mit einer Qualitätsklinge aus Stahl ausgestattet, die Keramikklinge gab es bisher „nur“ als optionale Ersatzklinge. Diese Wechselmöglichkeit bleibt bestehen. Neu ist hingegen, dass Kunde sein MARTOR-Keramikklingenmesser künftig fertig montiert „ab Werk“ bekommt. </w:t>
      </w:r>
    </w:p>
    <w:p w14:paraId="0FA2926D" w14:textId="77777777" w:rsidR="00625B9B" w:rsidRPr="00625B9B" w:rsidRDefault="00625B9B" w:rsidP="00625B9B">
      <w:pPr>
        <w:spacing w:line="360" w:lineRule="auto"/>
        <w:rPr>
          <w:rFonts w:ascii="Arial" w:hAnsi="Arial" w:cs="Arial"/>
          <w:bCs/>
        </w:rPr>
      </w:pPr>
    </w:p>
    <w:p w14:paraId="6AD82A26" w14:textId="77777777" w:rsidR="00625B9B" w:rsidRPr="00625B9B" w:rsidRDefault="00625B9B" w:rsidP="00625B9B">
      <w:pPr>
        <w:spacing w:line="360" w:lineRule="auto"/>
        <w:rPr>
          <w:rFonts w:ascii="Arial" w:hAnsi="Arial" w:cs="Arial"/>
          <w:bCs/>
        </w:rPr>
      </w:pPr>
      <w:r w:rsidRPr="00625B9B">
        <w:rPr>
          <w:rFonts w:ascii="Arial" w:hAnsi="Arial" w:cs="Arial"/>
          <w:bCs/>
        </w:rPr>
        <w:t>Dazu gehören der ausgereifte MARTOR-Griff mit zuverlässiger Sicherheitstechnik, ergonomischer Form und komfortabler Handhabung – und eine Keramikklinge, die bis zu 12x länger hält als eine vergleichbare Stahlklinge und sehr lange sehr scharf bleibt. In der Summe ergibt sich daraus eine besonders hohe Schneidleistung bei gleichzeitig nur sehr selten erforderlichem Klingenwechsel.</w:t>
      </w:r>
    </w:p>
    <w:p w14:paraId="01D5E9BF" w14:textId="77777777" w:rsidR="00625B9B" w:rsidRPr="00083AE4" w:rsidRDefault="00625B9B" w:rsidP="00625B9B">
      <w:pPr>
        <w:pStyle w:val="StandardWeb"/>
        <w:spacing w:before="0" w:beforeAutospacing="0" w:after="0" w:afterAutospacing="0" w:line="276" w:lineRule="auto"/>
        <w:rPr>
          <w:rFonts w:ascii="Flexo" w:hAnsi="Flexo"/>
          <w:sz w:val="22"/>
          <w:szCs w:val="22"/>
        </w:rPr>
      </w:pPr>
    </w:p>
    <w:p w14:paraId="0674F445" w14:textId="30E5A40F" w:rsidR="00625B9B" w:rsidRDefault="00625B9B" w:rsidP="00625B9B">
      <w:pPr>
        <w:pStyle w:val="StandardWeb"/>
        <w:spacing w:before="0" w:beforeAutospacing="0" w:after="0" w:afterAutospacing="0" w:line="360" w:lineRule="auto"/>
        <w:rPr>
          <w:rFonts w:ascii="Arial" w:eastAsia="Flexo" w:hAnsi="Arial" w:cs="Arial"/>
          <w:bCs/>
          <w:sz w:val="19"/>
          <w:szCs w:val="19"/>
          <w:lang w:eastAsia="en-US"/>
        </w:rPr>
      </w:pPr>
      <w:r w:rsidRPr="00625B9B">
        <w:rPr>
          <w:rFonts w:ascii="Arial" w:eastAsia="Flexo" w:hAnsi="Arial" w:cs="Arial"/>
          <w:bCs/>
          <w:sz w:val="19"/>
          <w:szCs w:val="19"/>
          <w:lang w:eastAsia="en-US"/>
        </w:rPr>
        <w:lastRenderedPageBreak/>
        <w:t xml:space="preserve">Darüber hinaus verfügen die MARTOR-Keramikklingen über spezielle chemische und physikalische Eigenschaften wie nicht rostend, </w:t>
      </w:r>
      <w:proofErr w:type="gramStart"/>
      <w:r w:rsidRPr="00625B9B">
        <w:rPr>
          <w:rFonts w:ascii="Arial" w:eastAsia="Flexo" w:hAnsi="Arial" w:cs="Arial"/>
          <w:bCs/>
          <w:sz w:val="19"/>
          <w:szCs w:val="19"/>
          <w:lang w:eastAsia="en-US"/>
        </w:rPr>
        <w:t>nicht leitend</w:t>
      </w:r>
      <w:proofErr w:type="gramEnd"/>
      <w:r w:rsidRPr="00625B9B">
        <w:rPr>
          <w:rFonts w:ascii="Arial" w:eastAsia="Flexo" w:hAnsi="Arial" w:cs="Arial"/>
          <w:bCs/>
          <w:sz w:val="19"/>
          <w:szCs w:val="19"/>
          <w:lang w:eastAsia="en-US"/>
        </w:rPr>
        <w:t>, chemisch stabil etc. Dies prädestiniert sie für das Schneiden unter besonderen Umgebungsbedingungen – was das Einsatzspektrum der sechs MARTOR- Keramikklingenmesser noch einmal erweitert.</w:t>
      </w:r>
    </w:p>
    <w:p w14:paraId="74D39BE7" w14:textId="7510DF8E" w:rsidR="00B131DD" w:rsidRDefault="00B131DD" w:rsidP="00625B9B">
      <w:pPr>
        <w:pStyle w:val="StandardWeb"/>
        <w:spacing w:before="0" w:beforeAutospacing="0" w:after="0" w:afterAutospacing="0" w:line="360" w:lineRule="auto"/>
        <w:rPr>
          <w:rFonts w:ascii="Arial" w:eastAsia="Flexo" w:hAnsi="Arial" w:cs="Arial"/>
          <w:bCs/>
          <w:sz w:val="19"/>
          <w:szCs w:val="19"/>
          <w:lang w:eastAsia="en-US"/>
        </w:rPr>
      </w:pPr>
    </w:p>
    <w:p w14:paraId="4C8C7ED2" w14:textId="05EF3DBD" w:rsidR="00B131DD" w:rsidRDefault="00B131DD" w:rsidP="00B131DD">
      <w:pPr>
        <w:rPr>
          <w:rFonts w:ascii="Arial" w:hAnsi="Arial" w:cs="Arial"/>
        </w:rPr>
      </w:pPr>
      <w:r w:rsidRPr="00E32EFA">
        <w:rPr>
          <w:rFonts w:ascii="Arial" w:hAnsi="Arial" w:cs="Arial"/>
        </w:rPr>
        <w:t xml:space="preserve">Zeichen inkl. Leerzeichen: </w:t>
      </w:r>
      <w:r>
        <w:rPr>
          <w:rFonts w:ascii="Arial" w:hAnsi="Arial" w:cs="Arial"/>
        </w:rPr>
        <w:t>1.829</w:t>
      </w:r>
    </w:p>
    <w:p w14:paraId="46203F78" w14:textId="5E2FC731" w:rsidR="00C130BD" w:rsidRDefault="00C130BD" w:rsidP="00B131DD">
      <w:pPr>
        <w:rPr>
          <w:rFonts w:ascii="Arial" w:hAnsi="Arial" w:cs="Arial"/>
        </w:rPr>
      </w:pPr>
    </w:p>
    <w:p w14:paraId="69F99284" w14:textId="619EDECD" w:rsidR="00C130BD" w:rsidRDefault="00C130BD" w:rsidP="00B131DD">
      <w:pPr>
        <w:rPr>
          <w:rFonts w:ascii="Arial" w:hAnsi="Arial" w:cs="Arial"/>
        </w:rPr>
      </w:pPr>
      <w:r>
        <w:rPr>
          <w:rFonts w:ascii="Arial" w:hAnsi="Arial" w:cs="Arial"/>
        </w:rPr>
        <w:t>Pressefoto</w:t>
      </w:r>
    </w:p>
    <w:p w14:paraId="235D477E" w14:textId="03C1433C" w:rsidR="00B131DD" w:rsidRDefault="00B131DD" w:rsidP="00625B9B">
      <w:pPr>
        <w:pStyle w:val="StandardWeb"/>
        <w:spacing w:before="0" w:beforeAutospacing="0" w:after="0" w:afterAutospacing="0" w:line="360" w:lineRule="auto"/>
        <w:rPr>
          <w:rFonts w:ascii="Arial" w:eastAsia="Flexo" w:hAnsi="Arial" w:cs="Arial"/>
          <w:bCs/>
          <w:sz w:val="19"/>
          <w:szCs w:val="19"/>
          <w:lang w:eastAsia="en-US"/>
        </w:rPr>
      </w:pPr>
    </w:p>
    <w:p w14:paraId="0D6D2919" w14:textId="1C087B35" w:rsidR="00EC1C57" w:rsidRPr="004020D9" w:rsidRDefault="008A4450" w:rsidP="008A4450">
      <w:pPr>
        <w:pStyle w:val="StandardWeb"/>
        <w:spacing w:before="0" w:beforeAutospacing="0" w:after="0" w:afterAutospacing="0" w:line="360" w:lineRule="auto"/>
        <w:rPr>
          <w:rFonts w:ascii="Arial" w:hAnsi="Arial" w:cs="Arial"/>
          <w:bCs/>
        </w:rPr>
      </w:pPr>
      <w:r>
        <w:rPr>
          <w:rFonts w:ascii="Arial" w:hAnsi="Arial" w:cs="Arial"/>
          <w:bCs/>
          <w:noProof/>
        </w:rPr>
        <w:drawing>
          <wp:inline distT="0" distB="0" distL="0" distR="0" wp14:anchorId="5D524FE3" wp14:editId="5B7D0810">
            <wp:extent cx="4824095" cy="320294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8"/>
                    <a:stretch>
                      <a:fillRect/>
                    </a:stretch>
                  </pic:blipFill>
                  <pic:spPr>
                    <a:xfrm>
                      <a:off x="0" y="0"/>
                      <a:ext cx="4824095" cy="3202940"/>
                    </a:xfrm>
                    <a:prstGeom prst="rect">
                      <a:avLst/>
                    </a:prstGeom>
                  </pic:spPr>
                </pic:pic>
              </a:graphicData>
            </a:graphic>
          </wp:inline>
        </w:drawing>
      </w:r>
      <w:r w:rsidR="00DD0500" w:rsidRPr="004020D9">
        <w:rPr>
          <w:rFonts w:ascii="Arial" w:hAnsi="Arial" w:cs="Arial"/>
          <w:bCs/>
        </w:rPr>
        <w:t xml:space="preserve">                                </w:t>
      </w:r>
    </w:p>
    <w:p w14:paraId="2E9103C2" w14:textId="0AC7DADD" w:rsidR="008A4450" w:rsidRDefault="008A4450" w:rsidP="008A4450">
      <w:pPr>
        <w:pStyle w:val="StandardWeb"/>
        <w:spacing w:before="0" w:beforeAutospacing="0" w:after="0" w:afterAutospacing="0" w:line="360" w:lineRule="auto"/>
        <w:rPr>
          <w:rFonts w:ascii="Arial" w:eastAsia="Flexo" w:hAnsi="Arial" w:cs="Arial"/>
          <w:bCs/>
          <w:sz w:val="16"/>
          <w:szCs w:val="16"/>
          <w:lang w:eastAsia="en-US"/>
        </w:rPr>
      </w:pPr>
      <w:r>
        <w:rPr>
          <w:rFonts w:ascii="Arial" w:eastAsia="Flexo" w:hAnsi="Arial" w:cs="Arial"/>
          <w:bCs/>
          <w:sz w:val="16"/>
          <w:szCs w:val="16"/>
          <w:lang w:eastAsia="en-US"/>
        </w:rPr>
        <w:t>(SECUNORM 5</w:t>
      </w:r>
      <w:r w:rsidR="003F339A">
        <w:rPr>
          <w:rFonts w:ascii="Arial" w:eastAsia="Flexo" w:hAnsi="Arial" w:cs="Arial"/>
          <w:bCs/>
          <w:sz w:val="16"/>
          <w:szCs w:val="16"/>
          <w:lang w:eastAsia="en-US"/>
        </w:rPr>
        <w:t>25</w:t>
      </w:r>
      <w:r>
        <w:rPr>
          <w:rFonts w:ascii="Arial" w:eastAsia="Flexo" w:hAnsi="Arial" w:cs="Arial"/>
          <w:bCs/>
          <w:sz w:val="16"/>
          <w:szCs w:val="16"/>
          <w:lang w:eastAsia="en-US"/>
        </w:rPr>
        <w:t xml:space="preserve"> + SECUPRO MERAK)</w:t>
      </w:r>
    </w:p>
    <w:p w14:paraId="2FCE6EA3" w14:textId="77777777" w:rsidR="003D18BD" w:rsidRPr="004020D9" w:rsidRDefault="003D18BD" w:rsidP="00896175">
      <w:pPr>
        <w:spacing w:line="276" w:lineRule="auto"/>
        <w:rPr>
          <w:rFonts w:ascii="Arial" w:hAnsi="Arial" w:cs="Arial"/>
          <w:bCs/>
        </w:rPr>
      </w:pPr>
    </w:p>
    <w:p w14:paraId="1D7732CB" w14:textId="77777777" w:rsidR="003D18BD" w:rsidRPr="004020D9" w:rsidRDefault="003D18BD" w:rsidP="00896175">
      <w:pPr>
        <w:spacing w:line="276" w:lineRule="auto"/>
        <w:rPr>
          <w:rFonts w:ascii="Arial" w:hAnsi="Arial" w:cs="Arial"/>
          <w:bCs/>
        </w:rPr>
      </w:pPr>
    </w:p>
    <w:p w14:paraId="00E4457B" w14:textId="77777777" w:rsidR="00782D3F" w:rsidRPr="004020D9" w:rsidRDefault="00782D3F" w:rsidP="00896175">
      <w:pPr>
        <w:spacing w:line="276" w:lineRule="auto"/>
        <w:rPr>
          <w:rFonts w:ascii="Arial" w:hAnsi="Arial" w:cs="Arial"/>
          <w:bCs/>
        </w:rPr>
      </w:pPr>
    </w:p>
    <w:p w14:paraId="504A27D8" w14:textId="77777777" w:rsidR="00782D3F" w:rsidRPr="004020D9" w:rsidRDefault="00782D3F" w:rsidP="00896175">
      <w:pPr>
        <w:spacing w:line="276" w:lineRule="auto"/>
        <w:rPr>
          <w:rFonts w:ascii="Arial" w:hAnsi="Arial" w:cs="Arial"/>
          <w:bCs/>
        </w:rPr>
      </w:pPr>
    </w:p>
    <w:p w14:paraId="0617C100" w14:textId="77777777" w:rsidR="00DD0500" w:rsidRPr="004020D9" w:rsidRDefault="00DD0500" w:rsidP="00896175">
      <w:pPr>
        <w:spacing w:line="276" w:lineRule="auto"/>
        <w:rPr>
          <w:rFonts w:ascii="Arial" w:hAnsi="Arial" w:cs="Arial"/>
          <w:bCs/>
        </w:rPr>
      </w:pPr>
    </w:p>
    <w:p w14:paraId="5853D2B9" w14:textId="1A3E5C1D" w:rsidR="00DD0500" w:rsidRPr="004020D9" w:rsidRDefault="00DD0500" w:rsidP="00896175">
      <w:pPr>
        <w:spacing w:line="276" w:lineRule="auto"/>
        <w:rPr>
          <w:rFonts w:ascii="Arial" w:hAnsi="Arial" w:cs="Arial"/>
          <w:bCs/>
        </w:rPr>
      </w:pPr>
    </w:p>
    <w:sectPr w:rsidR="00DD0500" w:rsidRPr="004020D9"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AE28" w14:textId="77777777" w:rsidR="002B4A91" w:rsidRDefault="002B4A91" w:rsidP="00624147">
      <w:pPr>
        <w:spacing w:line="240" w:lineRule="auto"/>
      </w:pPr>
      <w:r>
        <w:separator/>
      </w:r>
    </w:p>
  </w:endnote>
  <w:endnote w:type="continuationSeparator" w:id="0">
    <w:p w14:paraId="6395D774" w14:textId="77777777"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6A7"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6538" w14:textId="77777777" w:rsidR="002B4A91" w:rsidRDefault="002B4A91" w:rsidP="00624147">
      <w:pPr>
        <w:spacing w:line="240" w:lineRule="auto"/>
      </w:pPr>
      <w:r>
        <w:separator/>
      </w:r>
    </w:p>
  </w:footnote>
  <w:footnote w:type="continuationSeparator" w:id="0">
    <w:p w14:paraId="77457ADD" w14:textId="77777777"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D3F" w14:textId="77777777"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9AE4EA2" wp14:editId="7F0B4396">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36688"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6E2CCE2C" wp14:editId="47EE516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3B5D"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E6" w14:textId="77777777"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1CB62AD9" wp14:editId="13968A6C">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4C9F0"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1148FE92" wp14:editId="385AD66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0D15B" w14:textId="77777777"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8FE92"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3DB0D15B" w14:textId="77777777"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0FDFB2BE" wp14:editId="13D8D288">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1DEB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00116508" wp14:editId="365D8B2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D841"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05610"/>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16C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339A"/>
    <w:rsid w:val="003F6D0E"/>
    <w:rsid w:val="004020D9"/>
    <w:rsid w:val="00410645"/>
    <w:rsid w:val="00421956"/>
    <w:rsid w:val="00424917"/>
    <w:rsid w:val="004254E3"/>
    <w:rsid w:val="00433200"/>
    <w:rsid w:val="00435930"/>
    <w:rsid w:val="004377ED"/>
    <w:rsid w:val="0044172E"/>
    <w:rsid w:val="00442A3A"/>
    <w:rsid w:val="0044691F"/>
    <w:rsid w:val="00446A38"/>
    <w:rsid w:val="00450039"/>
    <w:rsid w:val="004550AB"/>
    <w:rsid w:val="004569AA"/>
    <w:rsid w:val="004709B3"/>
    <w:rsid w:val="00474DDB"/>
    <w:rsid w:val="00476189"/>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530F"/>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B9B"/>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85ABD"/>
    <w:rsid w:val="00896175"/>
    <w:rsid w:val="008A4450"/>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316E"/>
    <w:rsid w:val="00AE5EF0"/>
    <w:rsid w:val="00AF0E57"/>
    <w:rsid w:val="00AF209E"/>
    <w:rsid w:val="00AF5B85"/>
    <w:rsid w:val="00B05770"/>
    <w:rsid w:val="00B11D4F"/>
    <w:rsid w:val="00B131DD"/>
    <w:rsid w:val="00B134CA"/>
    <w:rsid w:val="00B13BB8"/>
    <w:rsid w:val="00B13DCC"/>
    <w:rsid w:val="00B146A0"/>
    <w:rsid w:val="00B230CB"/>
    <w:rsid w:val="00B2596B"/>
    <w:rsid w:val="00B25EE8"/>
    <w:rsid w:val="00B27A0C"/>
    <w:rsid w:val="00B302BF"/>
    <w:rsid w:val="00B30542"/>
    <w:rsid w:val="00B31892"/>
    <w:rsid w:val="00B32B82"/>
    <w:rsid w:val="00B33DC9"/>
    <w:rsid w:val="00B44137"/>
    <w:rsid w:val="00B46CD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130BD"/>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0500"/>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2ED7DE2"/>
  <w15:docId w15:val="{346F1686-C20A-4CA4-A420-E4367BD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StandardWeb">
    <w:name w:val="Normal (Web)"/>
    <w:basedOn w:val="Standard"/>
    <w:uiPriority w:val="99"/>
    <w:unhideWhenUsed/>
    <w:rsid w:val="00625B9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C92-411D-46C3-A663-A013469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Klaußner Anita</cp:lastModifiedBy>
  <cp:revision>7</cp:revision>
  <cp:lastPrinted>2019-09-04T11:56:00Z</cp:lastPrinted>
  <dcterms:created xsi:type="dcterms:W3CDTF">2021-06-24T08:24:00Z</dcterms:created>
  <dcterms:modified xsi:type="dcterms:W3CDTF">2021-06-28T13:11:00Z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